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30A" w:rsidRPr="001A6BEB" w:rsidRDefault="001A6BEB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3B030A" w:rsidRPr="00892B46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9FEC02" wp14:editId="152DEE42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Pr="005D24E5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3B030A" w:rsidRDefault="003B030A" w:rsidP="003B030A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B030A" w:rsidRPr="00C232A2" w:rsidRDefault="005E45DD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C232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</w:t>
      </w:r>
      <w:r w:rsidR="00C232A2" w:rsidRPr="00C232A2">
        <w:rPr>
          <w:rFonts w:ascii="Times New Roman CYR" w:hAnsi="Times New Roman CYR" w:cs="Times New Roman CYR"/>
          <w:bCs/>
          <w:sz w:val="28"/>
          <w:szCs w:val="28"/>
          <w:lang w:val="uk-UA"/>
        </w:rPr>
        <w:t>27</w:t>
      </w:r>
      <w:r w:rsidRPr="00C232A2">
        <w:rPr>
          <w:rFonts w:ascii="Times New Roman CYR" w:hAnsi="Times New Roman CYR" w:cs="Times New Roman CYR"/>
          <w:bCs/>
          <w:sz w:val="28"/>
          <w:szCs w:val="28"/>
          <w:lang w:val="uk-UA"/>
        </w:rPr>
        <w:t>.06</w:t>
      </w:r>
      <w:r w:rsidR="008938D5" w:rsidRPr="00C232A2">
        <w:rPr>
          <w:rFonts w:ascii="Times New Roman CYR" w:hAnsi="Times New Roman CYR" w:cs="Times New Roman CYR"/>
          <w:bCs/>
          <w:sz w:val="28"/>
          <w:szCs w:val="28"/>
          <w:lang w:val="uk-UA"/>
        </w:rPr>
        <w:t>.2022</w:t>
      </w:r>
      <w:r w:rsidR="003B030A" w:rsidRPr="00C232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№</w:t>
      </w:r>
      <w:r w:rsidR="00BB62C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BB62CA">
        <w:rPr>
          <w:rFonts w:ascii="Times New Roman CYR" w:hAnsi="Times New Roman CYR" w:cs="Times New Roman CYR"/>
          <w:bCs/>
          <w:sz w:val="28"/>
          <w:szCs w:val="28"/>
          <w:lang w:val="uk-UA"/>
        </w:rPr>
        <w:t>121</w:t>
      </w:r>
    </w:p>
    <w:p w:rsidR="003B030A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987C3D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3B030A" w:rsidRPr="00DD6598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DD6598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тимчасової споруди для провадження</w:t>
      </w:r>
      <w:r w:rsidRPr="003B030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3B030A" w:rsidRPr="00DD6598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DD6598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3B030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3B030A" w:rsidRPr="003B030A" w:rsidRDefault="003B030A" w:rsidP="003B030A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3B030A" w:rsidRDefault="003B030A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3B030A" w:rsidRDefault="003B030A" w:rsidP="003B030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 w:rsidR="00E37C68"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господарства України від 21.10.2011 р. №244  «Про затвердження порядку розміщення тимчасових споруд для провадження підприємницької діяльності», </w:t>
      </w:r>
      <w:r w:rsidR="00261BA9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4F1198">
        <w:rPr>
          <w:color w:val="000000"/>
          <w:kern w:val="2"/>
          <w:sz w:val="28"/>
          <w:szCs w:val="28"/>
          <w:lang w:val="uk-UA"/>
        </w:rPr>
        <w:t>м</w:t>
      </w:r>
      <w:r w:rsidR="00261BA9" w:rsidRPr="00261BA9">
        <w:rPr>
          <w:color w:val="000000"/>
          <w:kern w:val="2"/>
          <w:sz w:val="28"/>
          <w:szCs w:val="28"/>
          <w:lang w:val="uk-UA"/>
        </w:rPr>
        <w:t xml:space="preserve"> про управління регіонального розвитку виконавчого комітету </w:t>
      </w:r>
      <w:proofErr w:type="spellStart"/>
      <w:r w:rsidR="00261BA9" w:rsidRP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261BA9" w:rsidRPr="00261BA9">
        <w:rPr>
          <w:color w:val="000000"/>
          <w:kern w:val="2"/>
          <w:sz w:val="28"/>
          <w:szCs w:val="28"/>
          <w:lang w:val="uk-UA"/>
        </w:rPr>
        <w:t xml:space="preserve"> міської ради</w:t>
      </w:r>
      <w:r w:rsidR="001A6BEB">
        <w:rPr>
          <w:color w:val="000000"/>
          <w:kern w:val="2"/>
          <w:sz w:val="28"/>
          <w:szCs w:val="28"/>
          <w:lang w:val="uk-UA"/>
        </w:rPr>
        <w:t xml:space="preserve">, затвердженого рішенням 20-ї </w:t>
      </w:r>
      <w:r w:rsidR="00261BA9">
        <w:rPr>
          <w:color w:val="000000"/>
          <w:kern w:val="2"/>
          <w:sz w:val="28"/>
          <w:szCs w:val="28"/>
          <w:lang w:val="uk-UA"/>
        </w:rPr>
        <w:t xml:space="preserve">сесії 8-го скликання </w:t>
      </w:r>
      <w:proofErr w:type="spellStart"/>
      <w:r w:rsid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261BA9">
        <w:rPr>
          <w:color w:val="000000"/>
          <w:kern w:val="2"/>
          <w:sz w:val="28"/>
          <w:szCs w:val="28"/>
          <w:lang w:val="uk-UA"/>
        </w:rPr>
        <w:t xml:space="preserve"> міської ради </w:t>
      </w:r>
      <w:r w:rsidR="001A6BEB">
        <w:rPr>
          <w:color w:val="000000"/>
          <w:kern w:val="2"/>
          <w:sz w:val="28"/>
          <w:szCs w:val="28"/>
          <w:lang w:val="uk-UA"/>
        </w:rPr>
        <w:t xml:space="preserve">від 10.12.2021р. </w:t>
      </w:r>
      <w:r w:rsidR="00261BA9">
        <w:rPr>
          <w:color w:val="000000"/>
          <w:kern w:val="2"/>
          <w:sz w:val="28"/>
          <w:szCs w:val="28"/>
          <w:lang w:val="uk-UA"/>
        </w:rPr>
        <w:t>№</w:t>
      </w:r>
      <w:r w:rsidR="00851A15">
        <w:rPr>
          <w:color w:val="000000"/>
          <w:kern w:val="2"/>
          <w:sz w:val="28"/>
          <w:szCs w:val="28"/>
          <w:lang w:val="uk-UA"/>
        </w:rPr>
        <w:t>555</w:t>
      </w:r>
      <w:r w:rsidR="00EA24B1">
        <w:rPr>
          <w:color w:val="000000"/>
          <w:kern w:val="2"/>
          <w:sz w:val="28"/>
          <w:szCs w:val="28"/>
          <w:lang w:val="uk-UA"/>
        </w:rPr>
        <w:t>, розглянувши заяву</w:t>
      </w:r>
      <w:r w:rsidR="00A12E54">
        <w:rPr>
          <w:color w:val="000000"/>
          <w:kern w:val="2"/>
          <w:sz w:val="28"/>
          <w:szCs w:val="28"/>
          <w:lang w:val="uk-UA"/>
        </w:rPr>
        <w:t xml:space="preserve"> гр. </w:t>
      </w:r>
      <w:proofErr w:type="spellStart"/>
      <w:r w:rsidR="005E45DD">
        <w:rPr>
          <w:color w:val="000000"/>
          <w:kern w:val="2"/>
          <w:sz w:val="28"/>
          <w:szCs w:val="28"/>
          <w:lang w:val="uk-UA"/>
        </w:rPr>
        <w:t>Цьох</w:t>
      </w:r>
      <w:r w:rsidR="00B570B1">
        <w:rPr>
          <w:color w:val="000000"/>
          <w:kern w:val="2"/>
          <w:sz w:val="28"/>
          <w:szCs w:val="28"/>
          <w:lang w:val="uk-UA"/>
        </w:rPr>
        <w:t>і</w:t>
      </w:r>
      <w:proofErr w:type="spellEnd"/>
      <w:r w:rsidR="005E45DD">
        <w:rPr>
          <w:color w:val="000000"/>
          <w:kern w:val="2"/>
          <w:sz w:val="28"/>
          <w:szCs w:val="28"/>
          <w:lang w:val="uk-UA"/>
        </w:rPr>
        <w:t xml:space="preserve"> Віталія Васильовича</w:t>
      </w:r>
      <w:r w:rsidR="00A12E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EA24B1">
        <w:rPr>
          <w:sz w:val="28"/>
          <w:szCs w:val="28"/>
          <w:lang w:val="uk-UA"/>
        </w:rPr>
        <w:t>ВИРІШИВ:</w:t>
      </w:r>
    </w:p>
    <w:p w:rsidR="00A12E54" w:rsidRPr="0070545A" w:rsidRDefault="00A12E54" w:rsidP="00A12E54">
      <w:pPr>
        <w:numPr>
          <w:ilvl w:val="0"/>
          <w:numId w:val="2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proofErr w:type="spellStart"/>
      <w:r w:rsidR="005E45DD">
        <w:rPr>
          <w:rFonts w:eastAsia="Calibri"/>
          <w:sz w:val="28"/>
          <w:szCs w:val="28"/>
          <w:lang w:val="uk-UA"/>
        </w:rPr>
        <w:t>Цьохі</w:t>
      </w:r>
      <w:proofErr w:type="spellEnd"/>
      <w:r w:rsidR="005E45DD">
        <w:rPr>
          <w:rFonts w:eastAsia="Calibri"/>
          <w:sz w:val="28"/>
          <w:szCs w:val="28"/>
          <w:lang w:val="uk-UA"/>
        </w:rPr>
        <w:t xml:space="preserve"> Віталію Васильовичу</w:t>
      </w:r>
      <w:r w:rsidR="0034020A">
        <w:rPr>
          <w:rFonts w:eastAsia="Calibri"/>
          <w:sz w:val="28"/>
          <w:szCs w:val="28"/>
          <w:lang w:val="uk-UA"/>
        </w:rPr>
        <w:t xml:space="preserve"> розміщення тимчасов</w:t>
      </w:r>
      <w:r w:rsidR="005E45DD">
        <w:rPr>
          <w:rFonts w:eastAsia="Calibri"/>
          <w:sz w:val="28"/>
          <w:szCs w:val="28"/>
          <w:lang w:val="uk-UA"/>
        </w:rPr>
        <w:t>ої</w:t>
      </w:r>
      <w:r w:rsidR="0034020A">
        <w:rPr>
          <w:rFonts w:eastAsia="Calibri"/>
          <w:sz w:val="28"/>
          <w:szCs w:val="28"/>
          <w:lang w:val="uk-UA"/>
        </w:rPr>
        <w:t xml:space="preserve"> споруд</w:t>
      </w:r>
      <w:r w:rsidR="005E45DD">
        <w:rPr>
          <w:rFonts w:eastAsia="Calibri"/>
          <w:sz w:val="28"/>
          <w:szCs w:val="28"/>
          <w:lang w:val="uk-UA"/>
        </w:rPr>
        <w:t>и (торгового павільйону)</w:t>
      </w:r>
      <w:r w:rsidR="0034020A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>
        <w:rPr>
          <w:rFonts w:eastAsia="Calibri"/>
          <w:sz w:val="28"/>
          <w:szCs w:val="28"/>
          <w:lang w:val="uk-UA"/>
        </w:rPr>
        <w:t xml:space="preserve">ення підприємницької діяльності на </w:t>
      </w:r>
      <w:r w:rsidR="0034020A">
        <w:rPr>
          <w:rFonts w:eastAsia="Calibri"/>
          <w:sz w:val="28"/>
          <w:szCs w:val="28"/>
          <w:lang w:val="uk-UA"/>
        </w:rPr>
        <w:t xml:space="preserve">             </w:t>
      </w:r>
      <w:r w:rsidRPr="0070545A">
        <w:rPr>
          <w:rFonts w:eastAsia="Calibri"/>
          <w:sz w:val="28"/>
          <w:szCs w:val="28"/>
          <w:lang w:val="uk-UA"/>
        </w:rPr>
        <w:t>земельній ділянці</w:t>
      </w:r>
      <w:r w:rsidR="005E45DD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 xml:space="preserve">(кадастровий номер </w:t>
      </w:r>
      <w:r w:rsidR="0034020A">
        <w:rPr>
          <w:rFonts w:eastAsia="Calibri"/>
          <w:sz w:val="28"/>
          <w:szCs w:val="28"/>
          <w:lang w:val="uk-UA"/>
        </w:rPr>
        <w:t>18</w:t>
      </w:r>
      <w:r w:rsidR="005E45DD">
        <w:rPr>
          <w:rFonts w:eastAsia="Calibri"/>
          <w:sz w:val="28"/>
          <w:szCs w:val="28"/>
          <w:lang w:val="uk-UA"/>
        </w:rPr>
        <w:t>10900000:01:004:0375</w:t>
      </w:r>
      <w:r w:rsidRPr="0070545A">
        <w:rPr>
          <w:rFonts w:eastAsia="Calibri"/>
          <w:sz w:val="28"/>
          <w:szCs w:val="28"/>
          <w:lang w:val="uk-UA"/>
        </w:rPr>
        <w:t xml:space="preserve">) </w:t>
      </w:r>
      <w:r w:rsidR="00DD6598">
        <w:rPr>
          <w:rFonts w:eastAsia="Calibri"/>
          <w:sz w:val="28"/>
          <w:szCs w:val="28"/>
          <w:lang w:val="uk-UA"/>
        </w:rPr>
        <w:t>за адресою: Житоми</w:t>
      </w:r>
      <w:r w:rsidR="005E45DD">
        <w:rPr>
          <w:rFonts w:eastAsia="Calibri"/>
          <w:sz w:val="28"/>
          <w:szCs w:val="28"/>
          <w:lang w:val="uk-UA"/>
        </w:rPr>
        <w:t>рська обл., Коростенський р-н.,</w:t>
      </w:r>
      <w:r w:rsidR="0034020A">
        <w:rPr>
          <w:rFonts w:eastAsia="Calibri"/>
          <w:sz w:val="28"/>
          <w:szCs w:val="28"/>
          <w:lang w:val="uk-UA"/>
        </w:rPr>
        <w:t xml:space="preserve"> </w:t>
      </w:r>
      <w:r w:rsidR="00DD6598">
        <w:rPr>
          <w:rFonts w:eastAsia="Calibri"/>
          <w:sz w:val="28"/>
          <w:szCs w:val="28"/>
          <w:lang w:val="uk-UA"/>
        </w:rPr>
        <w:t xml:space="preserve">м. Малин, вул. </w:t>
      </w:r>
      <w:r w:rsidR="00B570B1">
        <w:rPr>
          <w:rFonts w:eastAsia="Calibri"/>
          <w:sz w:val="28"/>
          <w:szCs w:val="28"/>
          <w:lang w:val="uk-UA"/>
        </w:rPr>
        <w:t>Степана Бандери</w:t>
      </w:r>
      <w:r w:rsidR="005E45DD">
        <w:rPr>
          <w:rFonts w:eastAsia="Calibri"/>
          <w:sz w:val="28"/>
          <w:szCs w:val="28"/>
          <w:lang w:val="uk-UA"/>
        </w:rPr>
        <w:t>, 6-Б</w:t>
      </w:r>
      <w:r w:rsidR="00DD6598">
        <w:rPr>
          <w:rFonts w:eastAsia="Calibri"/>
          <w:sz w:val="28"/>
          <w:szCs w:val="28"/>
          <w:lang w:val="uk-UA"/>
        </w:rPr>
        <w:t>.</w:t>
      </w:r>
    </w:p>
    <w:p w:rsidR="00A12E54" w:rsidRPr="0070545A" w:rsidRDefault="002C6E96" w:rsidP="00A12E54">
      <w:pPr>
        <w:numPr>
          <w:ilvl w:val="0"/>
          <w:numId w:val="2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Рекомендувати</w:t>
      </w:r>
      <w:r w:rsidR="00587A10" w:rsidRPr="00587A10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5E45DD">
        <w:rPr>
          <w:rFonts w:eastAsia="Calibri"/>
          <w:sz w:val="28"/>
          <w:szCs w:val="28"/>
          <w:lang w:val="uk-UA"/>
        </w:rPr>
        <w:t>Цьохі</w:t>
      </w:r>
      <w:proofErr w:type="spellEnd"/>
      <w:r w:rsidR="005E45DD">
        <w:rPr>
          <w:rFonts w:eastAsia="Calibri"/>
          <w:sz w:val="28"/>
          <w:szCs w:val="28"/>
          <w:lang w:val="uk-UA"/>
        </w:rPr>
        <w:t xml:space="preserve"> Віталію Васильовичу</w:t>
      </w:r>
      <w:r w:rsidR="00A12E54" w:rsidRPr="0070545A">
        <w:rPr>
          <w:rFonts w:eastAsia="Calibri"/>
          <w:sz w:val="28"/>
          <w:szCs w:val="28"/>
          <w:lang w:val="uk-UA"/>
        </w:rPr>
        <w:t>:</w:t>
      </w:r>
    </w:p>
    <w:p w:rsidR="00A12E54" w:rsidRPr="0070545A" w:rsidRDefault="00A12E54" w:rsidP="00A12E54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 w:rsidR="00587A10">
        <w:rPr>
          <w:rFonts w:eastAsia="Calibri"/>
          <w:sz w:val="28"/>
          <w:szCs w:val="28"/>
          <w:lang w:val="uk-UA"/>
        </w:rPr>
        <w:t>тимчасов</w:t>
      </w:r>
      <w:r w:rsidR="005E45DD">
        <w:rPr>
          <w:rFonts w:eastAsia="Calibri"/>
          <w:sz w:val="28"/>
          <w:szCs w:val="28"/>
          <w:lang w:val="uk-UA"/>
        </w:rPr>
        <w:t>ої</w:t>
      </w:r>
      <w:r w:rsidR="00587A10">
        <w:rPr>
          <w:rFonts w:eastAsia="Calibri"/>
          <w:sz w:val="28"/>
          <w:szCs w:val="28"/>
          <w:lang w:val="uk-UA"/>
        </w:rPr>
        <w:t xml:space="preserve"> споруд</w:t>
      </w:r>
      <w:r w:rsidR="005E45DD">
        <w:rPr>
          <w:rFonts w:eastAsia="Calibri"/>
          <w:sz w:val="28"/>
          <w:szCs w:val="28"/>
          <w:lang w:val="uk-UA"/>
        </w:rPr>
        <w:t>и</w:t>
      </w:r>
      <w:r w:rsidRPr="0070545A">
        <w:rPr>
          <w:rFonts w:eastAsia="Calibri"/>
          <w:sz w:val="28"/>
          <w:szCs w:val="28"/>
          <w:lang w:val="uk-UA"/>
        </w:rPr>
        <w:t xml:space="preserve"> за вище вказаною адресою в установленому законом порядку;</w:t>
      </w:r>
    </w:p>
    <w:p w:rsidR="00A12E54" w:rsidRPr="002C6E96" w:rsidRDefault="00DD6598" w:rsidP="00A12E54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="002C6E96" w:rsidRPr="002C6E96">
        <w:rPr>
          <w:color w:val="000000"/>
          <w:sz w:val="28"/>
          <w:szCs w:val="28"/>
        </w:rPr>
        <w:t>встановити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тимчасов</w:t>
      </w:r>
      <w:proofErr w:type="spellEnd"/>
      <w:r w:rsidR="005E45DD">
        <w:rPr>
          <w:color w:val="000000"/>
          <w:sz w:val="28"/>
          <w:szCs w:val="28"/>
          <w:lang w:val="uk-UA"/>
        </w:rPr>
        <w:t>у</w:t>
      </w:r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споруд</w:t>
      </w:r>
      <w:proofErr w:type="spellEnd"/>
      <w:r w:rsidR="005E45DD">
        <w:rPr>
          <w:color w:val="000000"/>
          <w:sz w:val="28"/>
          <w:szCs w:val="28"/>
          <w:lang w:val="uk-UA"/>
        </w:rPr>
        <w:t>у</w:t>
      </w:r>
      <w:r w:rsidR="002C6E96" w:rsidRPr="002C6E96">
        <w:rPr>
          <w:color w:val="000000"/>
          <w:sz w:val="28"/>
          <w:szCs w:val="28"/>
        </w:rPr>
        <w:t xml:space="preserve"> для </w:t>
      </w:r>
      <w:proofErr w:type="spellStart"/>
      <w:r w:rsidR="002C6E96" w:rsidRPr="002C6E96">
        <w:rPr>
          <w:color w:val="000000"/>
          <w:sz w:val="28"/>
          <w:szCs w:val="28"/>
        </w:rPr>
        <w:t>провадження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підприємницької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діяльності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згідно</w:t>
      </w:r>
      <w:proofErr w:type="spellEnd"/>
      <w:r w:rsidR="002C6E96"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="002C6E96" w:rsidRPr="002C6E96">
        <w:rPr>
          <w:color w:val="000000"/>
          <w:sz w:val="28"/>
          <w:szCs w:val="28"/>
        </w:rPr>
        <w:t>прив’язки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="002C6E96"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="002C6E96" w:rsidRPr="002C6E96">
        <w:rPr>
          <w:color w:val="000000"/>
          <w:sz w:val="28"/>
          <w:szCs w:val="28"/>
        </w:rPr>
        <w:t>визначені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чинним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законодавством</w:t>
      </w:r>
      <w:proofErr w:type="spellEnd"/>
      <w:r w:rsidR="002C6E96" w:rsidRPr="002C6E96">
        <w:rPr>
          <w:color w:val="000000"/>
          <w:sz w:val="28"/>
          <w:szCs w:val="28"/>
        </w:rPr>
        <w:t>;</w:t>
      </w:r>
    </w:p>
    <w:p w:rsidR="002C6E96" w:rsidRPr="002C6E96" w:rsidRDefault="002C6E96" w:rsidP="00A12E54">
      <w:pPr>
        <w:jc w:val="both"/>
        <w:rPr>
          <w:rFonts w:eastAsia="Calibri"/>
          <w:sz w:val="28"/>
          <w:szCs w:val="28"/>
          <w:lang w:val="uk-UA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відповідних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експлуатуючих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організаціях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DD6598" w:rsidRDefault="00A12E54" w:rsidP="00A12E54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 w:rsidRPr="0070545A">
        <w:rPr>
          <w:rFonts w:eastAsia="Calibri"/>
          <w:color w:val="000000"/>
          <w:sz w:val="28"/>
          <w:szCs w:val="28"/>
          <w:lang w:val="uk-UA"/>
        </w:rPr>
        <w:t>3.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DD6598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DD6598" w:rsidRDefault="00DD6598" w:rsidP="00A12E54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2228CA" w:rsidRDefault="002228CA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D6598" w:rsidRDefault="00DD6598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987C3D" w:rsidRDefault="00987C3D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1100A2" w:rsidRPr="00BA5C95" w:rsidRDefault="001100A2" w:rsidP="001100A2">
      <w:pPr>
        <w:tabs>
          <w:tab w:val="left" w:pos="1134"/>
        </w:tabs>
        <w:ind w:left="1134"/>
        <w:rPr>
          <w:sz w:val="22"/>
          <w:lang w:val="uk-UA"/>
        </w:rPr>
      </w:pPr>
      <w:r w:rsidRPr="00BA5C95">
        <w:rPr>
          <w:sz w:val="22"/>
          <w:lang w:val="uk-UA"/>
        </w:rPr>
        <w:t>Павло ІВАНЕНКО</w:t>
      </w:r>
    </w:p>
    <w:p w:rsidR="001100A2" w:rsidRPr="00BA5C95" w:rsidRDefault="001100A2" w:rsidP="001100A2">
      <w:pPr>
        <w:ind w:left="1134"/>
        <w:jc w:val="both"/>
        <w:rPr>
          <w:sz w:val="22"/>
          <w:lang w:val="uk-UA" w:eastAsia="uk-UA"/>
        </w:rPr>
      </w:pPr>
      <w:r w:rsidRPr="00BA5C95">
        <w:rPr>
          <w:sz w:val="22"/>
          <w:lang w:val="uk-UA" w:eastAsia="uk-UA"/>
        </w:rPr>
        <w:t xml:space="preserve">Олександр ПАРШАКОВ      </w:t>
      </w:r>
    </w:p>
    <w:p w:rsidR="001100A2" w:rsidRPr="00BA5C95" w:rsidRDefault="001100A2" w:rsidP="001100A2">
      <w:pPr>
        <w:ind w:left="1134"/>
        <w:rPr>
          <w:sz w:val="22"/>
          <w:lang w:val="uk-UA"/>
        </w:rPr>
      </w:pPr>
      <w:r w:rsidRPr="00BA5C95">
        <w:rPr>
          <w:sz w:val="22"/>
          <w:lang w:val="uk-UA"/>
        </w:rPr>
        <w:t>Олександр ОСАДЧИЙ</w:t>
      </w:r>
    </w:p>
    <w:p w:rsidR="00225482" w:rsidRPr="00697B86" w:rsidRDefault="00225482" w:rsidP="00DD4FC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sectPr w:rsidR="00225482" w:rsidRPr="00697B86" w:rsidSect="00DD6598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5021A"/>
    <w:multiLevelType w:val="hybridMultilevel"/>
    <w:tmpl w:val="C1883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01CFE"/>
    <w:multiLevelType w:val="hybridMultilevel"/>
    <w:tmpl w:val="DA440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EB"/>
    <w:rsid w:val="0008416E"/>
    <w:rsid w:val="001100A2"/>
    <w:rsid w:val="001728A7"/>
    <w:rsid w:val="001A6BEB"/>
    <w:rsid w:val="002228CA"/>
    <w:rsid w:val="00225482"/>
    <w:rsid w:val="00261BA9"/>
    <w:rsid w:val="002C6E96"/>
    <w:rsid w:val="0034020A"/>
    <w:rsid w:val="003B030A"/>
    <w:rsid w:val="004F1198"/>
    <w:rsid w:val="00587A10"/>
    <w:rsid w:val="005E45DD"/>
    <w:rsid w:val="00697B86"/>
    <w:rsid w:val="007B7539"/>
    <w:rsid w:val="00851A15"/>
    <w:rsid w:val="00892B46"/>
    <w:rsid w:val="008938D5"/>
    <w:rsid w:val="00987C3D"/>
    <w:rsid w:val="00A12E54"/>
    <w:rsid w:val="00A4406C"/>
    <w:rsid w:val="00AF6113"/>
    <w:rsid w:val="00B570B1"/>
    <w:rsid w:val="00BB62CA"/>
    <w:rsid w:val="00C232A2"/>
    <w:rsid w:val="00C86A71"/>
    <w:rsid w:val="00DA0189"/>
    <w:rsid w:val="00DD4FC1"/>
    <w:rsid w:val="00DD6598"/>
    <w:rsid w:val="00E37C68"/>
    <w:rsid w:val="00EA24B1"/>
    <w:rsid w:val="00FA67EB"/>
    <w:rsid w:val="00F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semiHidden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semiHidden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36</cp:revision>
  <cp:lastPrinted>2022-01-24T13:12:00Z</cp:lastPrinted>
  <dcterms:created xsi:type="dcterms:W3CDTF">2021-12-08T13:44:00Z</dcterms:created>
  <dcterms:modified xsi:type="dcterms:W3CDTF">2022-06-27T09:22:00Z</dcterms:modified>
</cp:coreProperties>
</file>